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B07D" w14:textId="395E465B" w:rsidR="00A31828" w:rsidRPr="001001F9" w:rsidRDefault="00F0524B" w:rsidP="001001F9">
      <w:pPr>
        <w:jc w:val="center"/>
        <w:rPr>
          <w:b/>
          <w:bCs/>
          <w:sz w:val="28"/>
          <w:szCs w:val="28"/>
        </w:rPr>
      </w:pPr>
      <w:r w:rsidRPr="001001F9">
        <w:rPr>
          <w:b/>
          <w:bCs/>
          <w:sz w:val="28"/>
          <w:szCs w:val="28"/>
        </w:rPr>
        <w:t xml:space="preserve">ENTREPRISES CREES </w:t>
      </w:r>
      <w:r w:rsidRPr="001001F9">
        <w:rPr>
          <w:b/>
          <w:bCs/>
          <w:color w:val="FF0000"/>
          <w:sz w:val="28"/>
          <w:szCs w:val="28"/>
          <w:u w:val="single"/>
        </w:rPr>
        <w:t>APRES LE 01-01-2019</w:t>
      </w:r>
    </w:p>
    <w:p w14:paraId="62AE9640" w14:textId="43B5F4D7" w:rsidR="00F0524B" w:rsidRPr="001001F9" w:rsidRDefault="001001F9" w:rsidP="001001F9">
      <w:pPr>
        <w:jc w:val="center"/>
        <w:rPr>
          <w:b/>
          <w:bCs/>
        </w:rPr>
      </w:pPr>
      <w:r w:rsidRPr="001001F9">
        <w:rPr>
          <w:b/>
          <w:bCs/>
        </w:rPr>
        <w:t>Nous ne pourrons traiter aucun retour n’ayant pas renseigner le cartouche identité de l’entreprise</w:t>
      </w:r>
    </w:p>
    <w:p w14:paraId="4EE4937E" w14:textId="642CAD6A" w:rsidR="00F0524B" w:rsidRDefault="00F052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1F9" w:rsidRPr="001001F9" w14:paraId="49E21A1C" w14:textId="77777777" w:rsidTr="00555A55">
        <w:tc>
          <w:tcPr>
            <w:tcW w:w="9062" w:type="dxa"/>
            <w:gridSpan w:val="2"/>
          </w:tcPr>
          <w:p w14:paraId="5B00D46C" w14:textId="7F5A2E43" w:rsidR="001001F9" w:rsidRPr="001001F9" w:rsidRDefault="001001F9" w:rsidP="0010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1001F9">
              <w:rPr>
                <w:b/>
                <w:bCs/>
                <w:sz w:val="28"/>
                <w:szCs w:val="28"/>
              </w:rPr>
              <w:t>IDENTITE DE L’ENTREPRISE</w:t>
            </w:r>
          </w:p>
        </w:tc>
      </w:tr>
      <w:tr w:rsidR="001001F9" w14:paraId="78BAA3D4" w14:textId="77777777" w:rsidTr="001001F9">
        <w:tc>
          <w:tcPr>
            <w:tcW w:w="4531" w:type="dxa"/>
          </w:tcPr>
          <w:p w14:paraId="0BF79CA4" w14:textId="77777777" w:rsidR="001001F9" w:rsidRDefault="001001F9" w:rsidP="001001F9">
            <w:r>
              <w:t xml:space="preserve">Nom de l’entreprise : </w:t>
            </w:r>
          </w:p>
          <w:p w14:paraId="5E68E3E7" w14:textId="77777777" w:rsidR="001001F9" w:rsidRDefault="001001F9"/>
        </w:tc>
        <w:tc>
          <w:tcPr>
            <w:tcW w:w="4531" w:type="dxa"/>
          </w:tcPr>
          <w:p w14:paraId="78FC0E39" w14:textId="77777777" w:rsidR="001001F9" w:rsidRDefault="001001F9"/>
        </w:tc>
      </w:tr>
      <w:tr w:rsidR="001001F9" w14:paraId="68C353B5" w14:textId="77777777" w:rsidTr="001001F9">
        <w:tc>
          <w:tcPr>
            <w:tcW w:w="4531" w:type="dxa"/>
          </w:tcPr>
          <w:p w14:paraId="2CC38C0F" w14:textId="77777777" w:rsidR="001001F9" w:rsidRDefault="001001F9" w:rsidP="001001F9">
            <w:proofErr w:type="spellStart"/>
            <w:r>
              <w:t>Num</w:t>
            </w:r>
            <w:proofErr w:type="spellEnd"/>
            <w:r>
              <w:t xml:space="preserve"> Siret de l’entreprise : </w:t>
            </w:r>
          </w:p>
          <w:p w14:paraId="2B2BF76D" w14:textId="77777777" w:rsidR="001001F9" w:rsidRDefault="001001F9"/>
        </w:tc>
        <w:tc>
          <w:tcPr>
            <w:tcW w:w="4531" w:type="dxa"/>
          </w:tcPr>
          <w:p w14:paraId="50BFCA5E" w14:textId="77777777" w:rsidR="001001F9" w:rsidRDefault="001001F9"/>
        </w:tc>
      </w:tr>
      <w:tr w:rsidR="001001F9" w14:paraId="356DB235" w14:textId="77777777" w:rsidTr="001001F9">
        <w:tc>
          <w:tcPr>
            <w:tcW w:w="4531" w:type="dxa"/>
          </w:tcPr>
          <w:p w14:paraId="70AB9177" w14:textId="77777777" w:rsidR="001001F9" w:rsidRDefault="001001F9">
            <w:r>
              <w:t>Date de création :</w:t>
            </w:r>
          </w:p>
          <w:p w14:paraId="286F459C" w14:textId="72137CE7" w:rsidR="001001F9" w:rsidRDefault="001001F9"/>
        </w:tc>
        <w:tc>
          <w:tcPr>
            <w:tcW w:w="4531" w:type="dxa"/>
          </w:tcPr>
          <w:p w14:paraId="4FCE3901" w14:textId="77777777" w:rsidR="001001F9" w:rsidRDefault="001001F9"/>
        </w:tc>
      </w:tr>
      <w:tr w:rsidR="00AD560B" w14:paraId="5AA65C06" w14:textId="77777777" w:rsidTr="001001F9">
        <w:tc>
          <w:tcPr>
            <w:tcW w:w="4531" w:type="dxa"/>
          </w:tcPr>
          <w:p w14:paraId="372156C0" w14:textId="77777777" w:rsidR="00AD560B" w:rsidRDefault="00AD560B">
            <w:r>
              <w:t>Montant de vos coûts fixes moyens annuel</w:t>
            </w:r>
          </w:p>
          <w:p w14:paraId="6843A130" w14:textId="1CCE7313" w:rsidR="00AD560B" w:rsidRDefault="00AD560B"/>
        </w:tc>
        <w:tc>
          <w:tcPr>
            <w:tcW w:w="4531" w:type="dxa"/>
          </w:tcPr>
          <w:p w14:paraId="058BAE32" w14:textId="77777777" w:rsidR="00AD560B" w:rsidRDefault="00AD560B"/>
        </w:tc>
      </w:tr>
      <w:tr w:rsidR="00AD560B" w14:paraId="6D86C5FF" w14:textId="77777777" w:rsidTr="001001F9">
        <w:tc>
          <w:tcPr>
            <w:tcW w:w="4531" w:type="dxa"/>
          </w:tcPr>
          <w:p w14:paraId="364D3E1D" w14:textId="77777777" w:rsidR="00AD560B" w:rsidRDefault="00AD560B">
            <w:r>
              <w:t xml:space="preserve">Montant de votre CA moyen annuel </w:t>
            </w:r>
          </w:p>
          <w:p w14:paraId="14ED8D5D" w14:textId="1509DC18" w:rsidR="00AD560B" w:rsidRDefault="00AD560B"/>
        </w:tc>
        <w:tc>
          <w:tcPr>
            <w:tcW w:w="4531" w:type="dxa"/>
          </w:tcPr>
          <w:p w14:paraId="7854EFF7" w14:textId="77777777" w:rsidR="00AD560B" w:rsidRDefault="00AD560B"/>
        </w:tc>
      </w:tr>
    </w:tbl>
    <w:p w14:paraId="0D23536A" w14:textId="77777777" w:rsidR="00F0524B" w:rsidRDefault="00F0524B"/>
    <w:p w14:paraId="114AB178" w14:textId="3F4E33FE" w:rsidR="00F0524B" w:rsidRDefault="00F0524B">
      <w:r>
        <w:t xml:space="preserve">Q1 / depuis le début de la crise sanitaire (Mars 2020) avez-vous pu avoir aux différentes aides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7"/>
      </w:tblGrid>
      <w:tr w:rsidR="00F0524B" w14:paraId="24B10A75" w14:textId="77777777" w:rsidTr="00F0524B">
        <w:tc>
          <w:tcPr>
            <w:tcW w:w="6941" w:type="dxa"/>
          </w:tcPr>
          <w:p w14:paraId="762BBB3B" w14:textId="77777777" w:rsidR="00F0524B" w:rsidRDefault="00F0524B"/>
        </w:tc>
        <w:tc>
          <w:tcPr>
            <w:tcW w:w="1134" w:type="dxa"/>
          </w:tcPr>
          <w:p w14:paraId="06BACA29" w14:textId="77257D27" w:rsidR="00F0524B" w:rsidRDefault="00F0524B">
            <w:r>
              <w:t>OUI</w:t>
            </w:r>
          </w:p>
        </w:tc>
        <w:tc>
          <w:tcPr>
            <w:tcW w:w="987" w:type="dxa"/>
          </w:tcPr>
          <w:p w14:paraId="46EA46F5" w14:textId="5A1F00B5" w:rsidR="00F0524B" w:rsidRDefault="00F0524B">
            <w:r>
              <w:t xml:space="preserve">NON </w:t>
            </w:r>
          </w:p>
        </w:tc>
      </w:tr>
      <w:tr w:rsidR="00F0524B" w14:paraId="632A2A4C" w14:textId="77777777" w:rsidTr="00F0524B">
        <w:tc>
          <w:tcPr>
            <w:tcW w:w="6941" w:type="dxa"/>
          </w:tcPr>
          <w:p w14:paraId="55BFAB4F" w14:textId="15C023CF" w:rsidR="00F0524B" w:rsidRDefault="00F0524B">
            <w:r>
              <w:t xml:space="preserve">Fond de solidarité  </w:t>
            </w:r>
          </w:p>
        </w:tc>
        <w:tc>
          <w:tcPr>
            <w:tcW w:w="1134" w:type="dxa"/>
          </w:tcPr>
          <w:p w14:paraId="351BE56B" w14:textId="412E5BAE" w:rsidR="00F0524B" w:rsidRDefault="00F0524B" w:rsidP="00F0524B">
            <w:pPr>
              <w:jc w:val="center"/>
            </w:pPr>
            <w:r>
              <w:sym w:font="Wingdings" w:char="F070"/>
            </w:r>
          </w:p>
        </w:tc>
        <w:tc>
          <w:tcPr>
            <w:tcW w:w="987" w:type="dxa"/>
          </w:tcPr>
          <w:p w14:paraId="0A3D0D0C" w14:textId="08630E04" w:rsidR="00F0524B" w:rsidRDefault="00F0524B" w:rsidP="00F0524B">
            <w:pPr>
              <w:jc w:val="center"/>
            </w:pPr>
            <w:r>
              <w:sym w:font="Wingdings" w:char="F070"/>
            </w:r>
          </w:p>
        </w:tc>
      </w:tr>
      <w:tr w:rsidR="00F0524B" w14:paraId="3A2CBD03" w14:textId="77777777" w:rsidTr="00F0524B">
        <w:tc>
          <w:tcPr>
            <w:tcW w:w="6941" w:type="dxa"/>
          </w:tcPr>
          <w:p w14:paraId="5D668E65" w14:textId="35FB5C7D" w:rsidR="00F0524B" w:rsidRDefault="00F0524B" w:rsidP="00F0524B">
            <w:r>
              <w:t>Aides aux coûts fixes (mise en place dès le 31-03-2021)</w:t>
            </w:r>
          </w:p>
        </w:tc>
        <w:tc>
          <w:tcPr>
            <w:tcW w:w="1134" w:type="dxa"/>
          </w:tcPr>
          <w:p w14:paraId="42718EDC" w14:textId="30D546F6" w:rsidR="00F0524B" w:rsidRDefault="00F0524B" w:rsidP="00F0524B">
            <w:pPr>
              <w:jc w:val="center"/>
            </w:pPr>
            <w:r>
              <w:sym w:font="Wingdings" w:char="F070"/>
            </w:r>
          </w:p>
        </w:tc>
        <w:tc>
          <w:tcPr>
            <w:tcW w:w="987" w:type="dxa"/>
          </w:tcPr>
          <w:p w14:paraId="1982636B" w14:textId="011017B9" w:rsidR="00F0524B" w:rsidRDefault="00F0524B" w:rsidP="00F0524B">
            <w:pPr>
              <w:jc w:val="center"/>
            </w:pPr>
            <w:r>
              <w:sym w:font="Wingdings" w:char="F070"/>
            </w:r>
          </w:p>
        </w:tc>
      </w:tr>
      <w:tr w:rsidR="00F0524B" w14:paraId="65CE399E" w14:textId="77777777" w:rsidTr="00F0524B">
        <w:tc>
          <w:tcPr>
            <w:tcW w:w="6941" w:type="dxa"/>
          </w:tcPr>
          <w:p w14:paraId="4C9CC0BF" w14:textId="0C7C4C20" w:rsidR="00F0524B" w:rsidRDefault="00F0524B" w:rsidP="00F0524B">
            <w:r w:rsidRPr="00F0524B">
              <w:t>L'aide coûts fixes rebond</w:t>
            </w:r>
            <w:r>
              <w:t xml:space="preserve"> (16/07/21)</w:t>
            </w:r>
          </w:p>
        </w:tc>
        <w:tc>
          <w:tcPr>
            <w:tcW w:w="1134" w:type="dxa"/>
          </w:tcPr>
          <w:p w14:paraId="349B3D33" w14:textId="77777777" w:rsidR="00F0524B" w:rsidRDefault="00F0524B" w:rsidP="00F0524B">
            <w:pPr>
              <w:jc w:val="center"/>
            </w:pPr>
          </w:p>
        </w:tc>
        <w:tc>
          <w:tcPr>
            <w:tcW w:w="987" w:type="dxa"/>
          </w:tcPr>
          <w:p w14:paraId="428790E3" w14:textId="77777777" w:rsidR="00F0524B" w:rsidRDefault="00F0524B" w:rsidP="00F0524B">
            <w:pPr>
              <w:jc w:val="center"/>
            </w:pPr>
          </w:p>
        </w:tc>
      </w:tr>
      <w:tr w:rsidR="00F0524B" w14:paraId="3259B734" w14:textId="77777777" w:rsidTr="00F0524B">
        <w:tc>
          <w:tcPr>
            <w:tcW w:w="6941" w:type="dxa"/>
          </w:tcPr>
          <w:p w14:paraId="0F3B5FC4" w14:textId="5C541A70" w:rsidR="00F0524B" w:rsidRDefault="00F0524B" w:rsidP="00F0524B">
            <w:r>
              <w:t>D</w:t>
            </w:r>
            <w:r>
              <w:t>ispositif loyers pour les entreprises n'ayant pas pu toucher l’aide au titre du fonds de solidarité et/ou le dispositif « coûts fixes » (octobre 2021)</w:t>
            </w:r>
          </w:p>
        </w:tc>
        <w:tc>
          <w:tcPr>
            <w:tcW w:w="1134" w:type="dxa"/>
          </w:tcPr>
          <w:p w14:paraId="73D5912E" w14:textId="71C6252E" w:rsidR="00F0524B" w:rsidRDefault="00F0524B" w:rsidP="00F0524B">
            <w:pPr>
              <w:jc w:val="center"/>
            </w:pPr>
            <w:r>
              <w:sym w:font="Wingdings" w:char="F070"/>
            </w:r>
          </w:p>
        </w:tc>
        <w:tc>
          <w:tcPr>
            <w:tcW w:w="987" w:type="dxa"/>
          </w:tcPr>
          <w:p w14:paraId="632F8DA4" w14:textId="598D3B2A" w:rsidR="00F0524B" w:rsidRDefault="00F0524B" w:rsidP="00F0524B">
            <w:pPr>
              <w:jc w:val="center"/>
            </w:pPr>
            <w:r>
              <w:sym w:font="Wingdings" w:char="F070"/>
            </w:r>
          </w:p>
        </w:tc>
      </w:tr>
      <w:tr w:rsidR="00F0524B" w14:paraId="0858CA84" w14:textId="77777777" w:rsidTr="00F0524B">
        <w:tc>
          <w:tcPr>
            <w:tcW w:w="6941" w:type="dxa"/>
          </w:tcPr>
          <w:p w14:paraId="04D4E26A" w14:textId="3AC4BBF1" w:rsidR="00F0524B" w:rsidRDefault="00F0524B" w:rsidP="00F0524B">
            <w:bookmarkStart w:id="0" w:name="consolidation"/>
            <w:r w:rsidRPr="00F0524B">
              <w:t>L'aide coûts fixes consolidation</w:t>
            </w:r>
            <w:bookmarkEnd w:id="0"/>
          </w:p>
        </w:tc>
        <w:tc>
          <w:tcPr>
            <w:tcW w:w="1134" w:type="dxa"/>
          </w:tcPr>
          <w:p w14:paraId="75FEB7C6" w14:textId="094E26E6" w:rsidR="00F0524B" w:rsidRDefault="00F0524B" w:rsidP="00F0524B">
            <w:pPr>
              <w:jc w:val="center"/>
            </w:pPr>
            <w:r>
              <w:sym w:font="Wingdings" w:char="F070"/>
            </w:r>
          </w:p>
        </w:tc>
        <w:tc>
          <w:tcPr>
            <w:tcW w:w="987" w:type="dxa"/>
          </w:tcPr>
          <w:p w14:paraId="47DD1AC5" w14:textId="1636ED58" w:rsidR="00F0524B" w:rsidRDefault="00F0524B" w:rsidP="00F0524B">
            <w:pPr>
              <w:jc w:val="center"/>
            </w:pPr>
            <w:r>
              <w:sym w:font="Wingdings" w:char="F070"/>
            </w:r>
          </w:p>
        </w:tc>
      </w:tr>
      <w:tr w:rsidR="000C2FE2" w14:paraId="68DBC9E1" w14:textId="77777777" w:rsidTr="00F0524B">
        <w:tc>
          <w:tcPr>
            <w:tcW w:w="6941" w:type="dxa"/>
          </w:tcPr>
          <w:p w14:paraId="1C68DC70" w14:textId="11D581BF" w:rsidR="000C2FE2" w:rsidRPr="00F0524B" w:rsidRDefault="000C2FE2" w:rsidP="000C2FE2">
            <w:r w:rsidRPr="000C2FE2">
              <w:t>L'aide nouvelle entreprise rebond</w:t>
            </w:r>
          </w:p>
        </w:tc>
        <w:tc>
          <w:tcPr>
            <w:tcW w:w="1134" w:type="dxa"/>
          </w:tcPr>
          <w:p w14:paraId="7DDD6982" w14:textId="276990EF" w:rsidR="000C2FE2" w:rsidRDefault="000C2FE2" w:rsidP="000C2FE2">
            <w:pPr>
              <w:jc w:val="center"/>
            </w:pPr>
            <w:r>
              <w:sym w:font="Wingdings" w:char="F070"/>
            </w:r>
          </w:p>
        </w:tc>
        <w:tc>
          <w:tcPr>
            <w:tcW w:w="987" w:type="dxa"/>
          </w:tcPr>
          <w:p w14:paraId="3225A29A" w14:textId="17E9F173" w:rsidR="000C2FE2" w:rsidRDefault="000C2FE2" w:rsidP="000C2FE2">
            <w:pPr>
              <w:jc w:val="center"/>
            </w:pPr>
            <w:r>
              <w:sym w:font="Wingdings" w:char="F070"/>
            </w:r>
          </w:p>
        </w:tc>
      </w:tr>
    </w:tbl>
    <w:p w14:paraId="3265D9E5" w14:textId="286AF0BB" w:rsidR="00F0524B" w:rsidRDefault="00F0524B"/>
    <w:p w14:paraId="29A20A28" w14:textId="231AAA12" w:rsidR="00F0524B" w:rsidRDefault="00F0524B">
      <w:r>
        <w:t xml:space="preserve">Q2 / Quelles sont les principales raisons de la non-éligibilité de vos entreprises à ces aides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0C2FE2" w14:paraId="506B8292" w14:textId="77777777" w:rsidTr="000C2FE2">
        <w:tc>
          <w:tcPr>
            <w:tcW w:w="8075" w:type="dxa"/>
          </w:tcPr>
          <w:p w14:paraId="41320701" w14:textId="463BE276" w:rsidR="000C2FE2" w:rsidRDefault="000C2FE2">
            <w:r>
              <w:t xml:space="preserve">Date de création </w:t>
            </w:r>
          </w:p>
        </w:tc>
        <w:tc>
          <w:tcPr>
            <w:tcW w:w="987" w:type="dxa"/>
          </w:tcPr>
          <w:p w14:paraId="3301356E" w14:textId="21587FA7" w:rsidR="000C2FE2" w:rsidRDefault="000C2FE2" w:rsidP="000C2FE2">
            <w:pPr>
              <w:jc w:val="center"/>
            </w:pPr>
            <w:r>
              <w:sym w:font="Wingdings" w:char="F070"/>
            </w:r>
          </w:p>
        </w:tc>
      </w:tr>
      <w:tr w:rsidR="000C2FE2" w14:paraId="0C53C170" w14:textId="77777777" w:rsidTr="000C2FE2">
        <w:tc>
          <w:tcPr>
            <w:tcW w:w="8075" w:type="dxa"/>
          </w:tcPr>
          <w:p w14:paraId="477CEB10" w14:textId="3C1BD058" w:rsidR="000C2FE2" w:rsidRDefault="000C2FE2">
            <w:r>
              <w:t xml:space="preserve">Perte de chiffre d’affaires inférieure au 50% fixé par décret </w:t>
            </w:r>
          </w:p>
        </w:tc>
        <w:tc>
          <w:tcPr>
            <w:tcW w:w="987" w:type="dxa"/>
          </w:tcPr>
          <w:p w14:paraId="6291BEDB" w14:textId="19ACB8DD" w:rsidR="000C2FE2" w:rsidRDefault="000C2FE2" w:rsidP="000C2FE2">
            <w:pPr>
              <w:jc w:val="center"/>
            </w:pPr>
            <w:r>
              <w:sym w:font="Wingdings" w:char="F070"/>
            </w:r>
          </w:p>
        </w:tc>
      </w:tr>
      <w:tr w:rsidR="000C2FE2" w14:paraId="573C35EF" w14:textId="77777777" w:rsidTr="000333C1">
        <w:tc>
          <w:tcPr>
            <w:tcW w:w="9062" w:type="dxa"/>
            <w:gridSpan w:val="2"/>
          </w:tcPr>
          <w:p w14:paraId="46EFAC7C" w14:textId="77777777" w:rsidR="000C2FE2" w:rsidRDefault="000C2FE2">
            <w:r>
              <w:t>Autres (merci de développer la ou les raison(s)) :</w:t>
            </w:r>
          </w:p>
          <w:p w14:paraId="19C424DF" w14:textId="77777777" w:rsidR="000C2FE2" w:rsidRDefault="000C2FE2"/>
          <w:p w14:paraId="38D1B81E" w14:textId="77777777" w:rsidR="000C2FE2" w:rsidRDefault="000C2FE2"/>
          <w:p w14:paraId="3C275E6C" w14:textId="77777777" w:rsidR="000C2FE2" w:rsidRDefault="000C2FE2"/>
          <w:p w14:paraId="37446DFC" w14:textId="60912AE4" w:rsidR="000C2FE2" w:rsidRDefault="000C2FE2"/>
        </w:tc>
      </w:tr>
    </w:tbl>
    <w:p w14:paraId="10E65891" w14:textId="77777777" w:rsidR="00F0524B" w:rsidRDefault="00F0524B"/>
    <w:p w14:paraId="2A840179" w14:textId="2515E643" w:rsidR="00F0524B" w:rsidRDefault="000C2FE2">
      <w:r>
        <w:t>Q3 / Donnez ici le montant estimatif de vos besoins mensuel en coûts fixes (pour compenser uniquement l’EBE (</w:t>
      </w:r>
      <w:r>
        <w:t>L'excédent brut d'exploitation</w:t>
      </w:r>
      <w:r>
        <w:t xml:space="preserve">) négatif).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845"/>
      </w:tblGrid>
      <w:tr w:rsidR="000C2FE2" w14:paraId="5923A9FF" w14:textId="77777777" w:rsidTr="000C2FE2">
        <w:tc>
          <w:tcPr>
            <w:tcW w:w="8217" w:type="dxa"/>
            <w:gridSpan w:val="2"/>
          </w:tcPr>
          <w:p w14:paraId="0EB82D3F" w14:textId="6D462D6F" w:rsidR="000C2FE2" w:rsidRDefault="000C2FE2">
            <w:r>
              <w:t xml:space="preserve">Moins de 5 K € mensuel </w:t>
            </w:r>
          </w:p>
        </w:tc>
        <w:tc>
          <w:tcPr>
            <w:tcW w:w="845" w:type="dxa"/>
          </w:tcPr>
          <w:p w14:paraId="4AAC902B" w14:textId="77777777" w:rsidR="000C2FE2" w:rsidRDefault="000C2FE2"/>
        </w:tc>
      </w:tr>
      <w:tr w:rsidR="000C2FE2" w14:paraId="0AC9DAF0" w14:textId="77777777" w:rsidTr="000C2FE2">
        <w:tc>
          <w:tcPr>
            <w:tcW w:w="8217" w:type="dxa"/>
            <w:gridSpan w:val="2"/>
          </w:tcPr>
          <w:p w14:paraId="07DE9A93" w14:textId="727722BF" w:rsidR="000C2FE2" w:rsidRDefault="000C2FE2">
            <w:r>
              <w:t>Entre 05 et 10 K € mensuel</w:t>
            </w:r>
          </w:p>
        </w:tc>
        <w:tc>
          <w:tcPr>
            <w:tcW w:w="845" w:type="dxa"/>
          </w:tcPr>
          <w:p w14:paraId="01DCB2F4" w14:textId="77777777" w:rsidR="000C2FE2" w:rsidRDefault="000C2FE2"/>
        </w:tc>
      </w:tr>
      <w:tr w:rsidR="000C2FE2" w14:paraId="30023AB7" w14:textId="77777777" w:rsidTr="000C2FE2">
        <w:tc>
          <w:tcPr>
            <w:tcW w:w="8217" w:type="dxa"/>
            <w:gridSpan w:val="2"/>
          </w:tcPr>
          <w:p w14:paraId="7CE0E7AD" w14:textId="18A01D45" w:rsidR="000C2FE2" w:rsidRDefault="000C2FE2">
            <w:r>
              <w:t xml:space="preserve">Entre 10 et </w:t>
            </w:r>
            <w:r>
              <w:t>15</w:t>
            </w:r>
            <w:r>
              <w:t xml:space="preserve"> K € mensuel</w:t>
            </w:r>
          </w:p>
        </w:tc>
        <w:tc>
          <w:tcPr>
            <w:tcW w:w="845" w:type="dxa"/>
          </w:tcPr>
          <w:p w14:paraId="5B24DB69" w14:textId="77777777" w:rsidR="000C2FE2" w:rsidRDefault="000C2FE2"/>
        </w:tc>
      </w:tr>
      <w:tr w:rsidR="000C2FE2" w14:paraId="7B43AF52" w14:textId="77777777" w:rsidTr="000C2FE2">
        <w:tc>
          <w:tcPr>
            <w:tcW w:w="8217" w:type="dxa"/>
            <w:gridSpan w:val="2"/>
          </w:tcPr>
          <w:p w14:paraId="609343B6" w14:textId="54FDB868" w:rsidR="000C2FE2" w:rsidRDefault="000C2FE2">
            <w:r>
              <w:t xml:space="preserve">Entre </w:t>
            </w:r>
            <w:r>
              <w:t>15</w:t>
            </w:r>
            <w:r>
              <w:t xml:space="preserve"> et </w:t>
            </w:r>
            <w:r>
              <w:t>20</w:t>
            </w:r>
            <w:r>
              <w:t xml:space="preserve"> K € mensuel</w:t>
            </w:r>
          </w:p>
        </w:tc>
        <w:tc>
          <w:tcPr>
            <w:tcW w:w="845" w:type="dxa"/>
          </w:tcPr>
          <w:p w14:paraId="0C999707" w14:textId="77777777" w:rsidR="000C2FE2" w:rsidRDefault="000C2FE2"/>
        </w:tc>
      </w:tr>
      <w:tr w:rsidR="000C2FE2" w14:paraId="47F7BFE7" w14:textId="77777777" w:rsidTr="000C2FE2">
        <w:trPr>
          <w:trHeight w:val="124"/>
        </w:trPr>
        <w:tc>
          <w:tcPr>
            <w:tcW w:w="6799" w:type="dxa"/>
          </w:tcPr>
          <w:p w14:paraId="67719840" w14:textId="385956E0" w:rsidR="000C2FE2" w:rsidRDefault="000C2FE2" w:rsidP="000C2FE2">
            <w:r>
              <w:t xml:space="preserve">Au-delà de 20 K mensuel, donnez le montant </w:t>
            </w:r>
            <w:r w:rsidR="00AD560B">
              <w:t>(en K€)</w:t>
            </w:r>
          </w:p>
        </w:tc>
        <w:tc>
          <w:tcPr>
            <w:tcW w:w="2263" w:type="dxa"/>
            <w:gridSpan w:val="2"/>
          </w:tcPr>
          <w:p w14:paraId="0BEAC0EB" w14:textId="77777777" w:rsidR="000C2FE2" w:rsidRDefault="000C2FE2" w:rsidP="000C2FE2"/>
        </w:tc>
      </w:tr>
    </w:tbl>
    <w:p w14:paraId="3FDCA412" w14:textId="67592498" w:rsidR="00AD560B" w:rsidRDefault="00AD560B"/>
    <w:p w14:paraId="61DDC3AB" w14:textId="77777777" w:rsidR="00AD560B" w:rsidRDefault="00AD560B">
      <w:r>
        <w:br w:type="page"/>
      </w:r>
    </w:p>
    <w:p w14:paraId="69FB437E" w14:textId="77777777" w:rsidR="000C2FE2" w:rsidRDefault="000C2FE2"/>
    <w:p w14:paraId="0BF3AE00" w14:textId="71D66643" w:rsidR="00F0524B" w:rsidRDefault="000C2FE2">
      <w:r>
        <w:t xml:space="preserve">Q4 / Sur qu’elle durée depuis le début de la crise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001F9" w14:paraId="3E766949" w14:textId="77777777" w:rsidTr="001001F9">
        <w:tc>
          <w:tcPr>
            <w:tcW w:w="6799" w:type="dxa"/>
          </w:tcPr>
          <w:p w14:paraId="655B8C22" w14:textId="75A496CE" w:rsidR="001001F9" w:rsidRDefault="001001F9">
            <w:r>
              <w:t>Sur la durée totale de fermeture de l’entreprise</w:t>
            </w:r>
          </w:p>
        </w:tc>
        <w:tc>
          <w:tcPr>
            <w:tcW w:w="2263" w:type="dxa"/>
          </w:tcPr>
          <w:p w14:paraId="041BED97" w14:textId="77777777" w:rsidR="001001F9" w:rsidRDefault="001001F9"/>
        </w:tc>
      </w:tr>
      <w:tr w:rsidR="001001F9" w14:paraId="7ADDDB4F" w14:textId="77777777" w:rsidTr="001001F9">
        <w:tc>
          <w:tcPr>
            <w:tcW w:w="6799" w:type="dxa"/>
          </w:tcPr>
          <w:p w14:paraId="5FB1EE88" w14:textId="56281113" w:rsidR="001001F9" w:rsidRDefault="001001F9">
            <w:r>
              <w:t xml:space="preserve"> Entre 1 et 3 mois </w:t>
            </w:r>
          </w:p>
        </w:tc>
        <w:tc>
          <w:tcPr>
            <w:tcW w:w="2263" w:type="dxa"/>
          </w:tcPr>
          <w:p w14:paraId="4818CF84" w14:textId="77777777" w:rsidR="001001F9" w:rsidRDefault="001001F9"/>
        </w:tc>
      </w:tr>
      <w:tr w:rsidR="001001F9" w14:paraId="11041D14" w14:textId="77777777" w:rsidTr="001001F9">
        <w:tc>
          <w:tcPr>
            <w:tcW w:w="6799" w:type="dxa"/>
          </w:tcPr>
          <w:p w14:paraId="2C33562B" w14:textId="2F9A03E1" w:rsidR="001001F9" w:rsidRDefault="001001F9">
            <w:r>
              <w:t xml:space="preserve">Entre 4 et 6 mois </w:t>
            </w:r>
          </w:p>
        </w:tc>
        <w:tc>
          <w:tcPr>
            <w:tcW w:w="2263" w:type="dxa"/>
          </w:tcPr>
          <w:p w14:paraId="487D7BD3" w14:textId="77777777" w:rsidR="001001F9" w:rsidRDefault="001001F9"/>
        </w:tc>
      </w:tr>
      <w:tr w:rsidR="001001F9" w14:paraId="1486E4E1" w14:textId="77777777" w:rsidTr="001001F9">
        <w:tc>
          <w:tcPr>
            <w:tcW w:w="6799" w:type="dxa"/>
          </w:tcPr>
          <w:p w14:paraId="65DC506B" w14:textId="69FBC5F9" w:rsidR="001001F9" w:rsidRDefault="001001F9">
            <w:r>
              <w:t xml:space="preserve">Entre 6 et 9 mois </w:t>
            </w:r>
          </w:p>
        </w:tc>
        <w:tc>
          <w:tcPr>
            <w:tcW w:w="2263" w:type="dxa"/>
          </w:tcPr>
          <w:p w14:paraId="50061600" w14:textId="77777777" w:rsidR="001001F9" w:rsidRDefault="001001F9"/>
        </w:tc>
      </w:tr>
      <w:tr w:rsidR="001001F9" w14:paraId="348CAD50" w14:textId="77777777" w:rsidTr="001001F9">
        <w:tc>
          <w:tcPr>
            <w:tcW w:w="6799" w:type="dxa"/>
          </w:tcPr>
          <w:p w14:paraId="34BFF199" w14:textId="4CB4A7BF" w:rsidR="001001F9" w:rsidRDefault="001001F9">
            <w:r>
              <w:t xml:space="preserve">Sur la période décembre 21 janvier 22 uniquement </w:t>
            </w:r>
          </w:p>
        </w:tc>
        <w:tc>
          <w:tcPr>
            <w:tcW w:w="2263" w:type="dxa"/>
          </w:tcPr>
          <w:p w14:paraId="42A44F8D" w14:textId="77777777" w:rsidR="001001F9" w:rsidRDefault="001001F9"/>
        </w:tc>
      </w:tr>
    </w:tbl>
    <w:p w14:paraId="491E0656" w14:textId="31068D1F" w:rsidR="000C2FE2" w:rsidRDefault="000C2FE2"/>
    <w:p w14:paraId="63609F26" w14:textId="7825CC77" w:rsidR="001001F9" w:rsidRDefault="001001F9">
      <w:r>
        <w:t xml:space="preserve">Q5 / de combien de mois de trésorerie disposez-vous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01F9" w14:paraId="64378188" w14:textId="77777777" w:rsidTr="001001F9">
        <w:tc>
          <w:tcPr>
            <w:tcW w:w="4531" w:type="dxa"/>
          </w:tcPr>
          <w:p w14:paraId="065142AD" w14:textId="7DB2A211" w:rsidR="001001F9" w:rsidRDefault="001001F9">
            <w:r>
              <w:t>Moins d’un mois</w:t>
            </w:r>
          </w:p>
        </w:tc>
        <w:tc>
          <w:tcPr>
            <w:tcW w:w="4531" w:type="dxa"/>
          </w:tcPr>
          <w:p w14:paraId="76779261" w14:textId="77777777" w:rsidR="001001F9" w:rsidRDefault="001001F9"/>
        </w:tc>
      </w:tr>
      <w:tr w:rsidR="001001F9" w14:paraId="74578458" w14:textId="77777777" w:rsidTr="001001F9">
        <w:tc>
          <w:tcPr>
            <w:tcW w:w="4531" w:type="dxa"/>
          </w:tcPr>
          <w:p w14:paraId="407126A2" w14:textId="5A134705" w:rsidR="001001F9" w:rsidRDefault="001001F9">
            <w:proofErr w:type="gramStart"/>
            <w:r>
              <w:t>De un</w:t>
            </w:r>
            <w:proofErr w:type="gramEnd"/>
            <w:r>
              <w:t xml:space="preserve"> à deux mois </w:t>
            </w:r>
          </w:p>
        </w:tc>
        <w:tc>
          <w:tcPr>
            <w:tcW w:w="4531" w:type="dxa"/>
          </w:tcPr>
          <w:p w14:paraId="4FE3E1BA" w14:textId="77777777" w:rsidR="001001F9" w:rsidRDefault="001001F9"/>
        </w:tc>
      </w:tr>
      <w:tr w:rsidR="001001F9" w14:paraId="5A61D95D" w14:textId="77777777" w:rsidTr="001001F9">
        <w:tc>
          <w:tcPr>
            <w:tcW w:w="4531" w:type="dxa"/>
          </w:tcPr>
          <w:p w14:paraId="5C7D13C3" w14:textId="3DB54312" w:rsidR="001001F9" w:rsidRDefault="001001F9">
            <w:r>
              <w:t xml:space="preserve">De deux à trois mois </w:t>
            </w:r>
          </w:p>
        </w:tc>
        <w:tc>
          <w:tcPr>
            <w:tcW w:w="4531" w:type="dxa"/>
          </w:tcPr>
          <w:p w14:paraId="456BF9FB" w14:textId="77777777" w:rsidR="001001F9" w:rsidRDefault="001001F9"/>
        </w:tc>
      </w:tr>
      <w:tr w:rsidR="001001F9" w14:paraId="310457AF" w14:textId="77777777" w:rsidTr="001001F9">
        <w:tc>
          <w:tcPr>
            <w:tcW w:w="4531" w:type="dxa"/>
          </w:tcPr>
          <w:p w14:paraId="62934258" w14:textId="62518984" w:rsidR="001001F9" w:rsidRDefault="001001F9">
            <w:r>
              <w:t>Plus de trois mois</w:t>
            </w:r>
          </w:p>
        </w:tc>
        <w:tc>
          <w:tcPr>
            <w:tcW w:w="4531" w:type="dxa"/>
          </w:tcPr>
          <w:p w14:paraId="46652334" w14:textId="77777777" w:rsidR="001001F9" w:rsidRDefault="001001F9"/>
        </w:tc>
      </w:tr>
    </w:tbl>
    <w:p w14:paraId="5D21E06C" w14:textId="77777777" w:rsidR="001001F9" w:rsidRDefault="001001F9"/>
    <w:p w14:paraId="0370F13E" w14:textId="3A16A394" w:rsidR="001001F9" w:rsidRDefault="001001F9">
      <w:r>
        <w:t xml:space="preserve">Q6 / Pensez-vous être dans l’obligation de mettre votre entreprise, dans les trois mois qui viennent </w:t>
      </w:r>
      <w:r w:rsidR="002458C4">
        <w:t>(</w:t>
      </w:r>
      <w:proofErr w:type="spellStart"/>
      <w:r w:rsidR="002458C4">
        <w:t>fev</w:t>
      </w:r>
      <w:proofErr w:type="spellEnd"/>
      <w:r>
        <w:t xml:space="preserve"> à avril 2022</w:t>
      </w:r>
      <w:proofErr w:type="gramStart"/>
      <w:r>
        <w:t>)  en</w:t>
      </w:r>
      <w:proofErr w:type="gramEnd"/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2458C4" w14:paraId="4684D3C7" w14:textId="77777777" w:rsidTr="002458C4">
        <w:tc>
          <w:tcPr>
            <w:tcW w:w="7366" w:type="dxa"/>
          </w:tcPr>
          <w:p w14:paraId="0D4EC5D3" w14:textId="77777777" w:rsidR="002458C4" w:rsidRDefault="002458C4" w:rsidP="002458C4"/>
        </w:tc>
        <w:tc>
          <w:tcPr>
            <w:tcW w:w="851" w:type="dxa"/>
          </w:tcPr>
          <w:p w14:paraId="2207D4BE" w14:textId="6D7B5547" w:rsidR="002458C4" w:rsidRDefault="002458C4" w:rsidP="002458C4">
            <w:r>
              <w:t>OUI</w:t>
            </w:r>
          </w:p>
        </w:tc>
        <w:tc>
          <w:tcPr>
            <w:tcW w:w="845" w:type="dxa"/>
          </w:tcPr>
          <w:p w14:paraId="2179537E" w14:textId="2F838705" w:rsidR="002458C4" w:rsidRDefault="002458C4" w:rsidP="002458C4">
            <w:r>
              <w:t xml:space="preserve">NON </w:t>
            </w:r>
          </w:p>
        </w:tc>
      </w:tr>
      <w:tr w:rsidR="002458C4" w14:paraId="2DD42D00" w14:textId="77777777" w:rsidTr="002458C4">
        <w:tc>
          <w:tcPr>
            <w:tcW w:w="7366" w:type="dxa"/>
          </w:tcPr>
          <w:p w14:paraId="4E7DA443" w14:textId="71224C26" w:rsidR="002458C4" w:rsidRDefault="002458C4" w:rsidP="002458C4">
            <w:r>
              <w:t>Mandat ad hoc</w:t>
            </w:r>
          </w:p>
        </w:tc>
        <w:tc>
          <w:tcPr>
            <w:tcW w:w="851" w:type="dxa"/>
          </w:tcPr>
          <w:p w14:paraId="45136A78" w14:textId="304C5DE6" w:rsidR="002458C4" w:rsidRDefault="002458C4" w:rsidP="002458C4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14E8460D" w14:textId="7CBAFD9E" w:rsidR="002458C4" w:rsidRDefault="002458C4" w:rsidP="002458C4">
            <w:pPr>
              <w:jc w:val="center"/>
            </w:pPr>
            <w:r>
              <w:sym w:font="Wingdings" w:char="F070"/>
            </w:r>
          </w:p>
        </w:tc>
      </w:tr>
      <w:tr w:rsidR="002458C4" w14:paraId="586FC879" w14:textId="77777777" w:rsidTr="002458C4">
        <w:tc>
          <w:tcPr>
            <w:tcW w:w="7366" w:type="dxa"/>
          </w:tcPr>
          <w:p w14:paraId="3FCF2F65" w14:textId="618648CD" w:rsidR="002458C4" w:rsidRDefault="002458C4" w:rsidP="002458C4">
            <w:r>
              <w:t>Conciliation</w:t>
            </w:r>
          </w:p>
        </w:tc>
        <w:tc>
          <w:tcPr>
            <w:tcW w:w="851" w:type="dxa"/>
          </w:tcPr>
          <w:p w14:paraId="0A59F9BB" w14:textId="2CA09807" w:rsidR="002458C4" w:rsidRDefault="002458C4" w:rsidP="002458C4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38CE2BB6" w14:textId="27F50150" w:rsidR="002458C4" w:rsidRDefault="002458C4" w:rsidP="002458C4">
            <w:pPr>
              <w:jc w:val="center"/>
            </w:pPr>
            <w:r>
              <w:sym w:font="Wingdings" w:char="F070"/>
            </w:r>
          </w:p>
        </w:tc>
      </w:tr>
      <w:tr w:rsidR="002458C4" w14:paraId="644E9F94" w14:textId="77777777" w:rsidTr="002458C4">
        <w:tc>
          <w:tcPr>
            <w:tcW w:w="7366" w:type="dxa"/>
          </w:tcPr>
          <w:p w14:paraId="536A9E40" w14:textId="27C22B2C" w:rsidR="002458C4" w:rsidRDefault="002458C4" w:rsidP="002458C4">
            <w:r>
              <w:t>Sauvegarde</w:t>
            </w:r>
          </w:p>
        </w:tc>
        <w:tc>
          <w:tcPr>
            <w:tcW w:w="851" w:type="dxa"/>
          </w:tcPr>
          <w:p w14:paraId="3C45E45A" w14:textId="7D401973" w:rsidR="002458C4" w:rsidRDefault="002458C4" w:rsidP="002458C4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60562823" w14:textId="1F1D443F" w:rsidR="002458C4" w:rsidRDefault="002458C4" w:rsidP="002458C4">
            <w:pPr>
              <w:jc w:val="center"/>
            </w:pPr>
            <w:r>
              <w:sym w:font="Wingdings" w:char="F070"/>
            </w:r>
          </w:p>
        </w:tc>
      </w:tr>
      <w:tr w:rsidR="002458C4" w14:paraId="79B394D4" w14:textId="77777777" w:rsidTr="002458C4">
        <w:tc>
          <w:tcPr>
            <w:tcW w:w="7366" w:type="dxa"/>
          </w:tcPr>
          <w:p w14:paraId="374CDAF1" w14:textId="65296903" w:rsidR="002458C4" w:rsidRDefault="002458C4" w:rsidP="002458C4">
            <w:r>
              <w:t>Redressement judiciaire</w:t>
            </w:r>
          </w:p>
        </w:tc>
        <w:tc>
          <w:tcPr>
            <w:tcW w:w="851" w:type="dxa"/>
          </w:tcPr>
          <w:p w14:paraId="1A7811CA" w14:textId="40CFD4EB" w:rsidR="002458C4" w:rsidRDefault="002458C4" w:rsidP="002458C4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0B4F3BBE" w14:textId="0027FF69" w:rsidR="002458C4" w:rsidRDefault="002458C4" w:rsidP="002458C4">
            <w:pPr>
              <w:jc w:val="center"/>
            </w:pPr>
            <w:r>
              <w:sym w:font="Wingdings" w:char="F070"/>
            </w:r>
          </w:p>
        </w:tc>
      </w:tr>
      <w:tr w:rsidR="002458C4" w14:paraId="047DCC9F" w14:textId="77777777" w:rsidTr="002458C4">
        <w:tc>
          <w:tcPr>
            <w:tcW w:w="7366" w:type="dxa"/>
          </w:tcPr>
          <w:p w14:paraId="1FBD9341" w14:textId="25B04E43" w:rsidR="002458C4" w:rsidRDefault="002458C4" w:rsidP="002458C4">
            <w:r>
              <w:t xml:space="preserve">Liquidation judiciaire </w:t>
            </w:r>
          </w:p>
        </w:tc>
        <w:tc>
          <w:tcPr>
            <w:tcW w:w="851" w:type="dxa"/>
          </w:tcPr>
          <w:p w14:paraId="46C6F04A" w14:textId="197E0FED" w:rsidR="002458C4" w:rsidRDefault="002458C4" w:rsidP="002458C4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58FD3241" w14:textId="1435B418" w:rsidR="002458C4" w:rsidRDefault="002458C4" w:rsidP="002458C4">
            <w:pPr>
              <w:jc w:val="center"/>
            </w:pPr>
            <w:r>
              <w:sym w:font="Wingdings" w:char="F070"/>
            </w:r>
          </w:p>
        </w:tc>
      </w:tr>
    </w:tbl>
    <w:p w14:paraId="7126674B" w14:textId="77777777" w:rsidR="001001F9" w:rsidRDefault="001001F9"/>
    <w:p w14:paraId="5144AD81" w14:textId="5213521F" w:rsidR="001001F9" w:rsidRDefault="002458C4">
      <w:r>
        <w:t xml:space="preserve">Q7 / Etes vous caution à titre personnel de vos emprunts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845"/>
      </w:tblGrid>
      <w:tr w:rsidR="002458C4" w14:paraId="5E8EA985" w14:textId="77777777" w:rsidTr="007E75E0">
        <w:tc>
          <w:tcPr>
            <w:tcW w:w="851" w:type="dxa"/>
          </w:tcPr>
          <w:p w14:paraId="2BCA9F40" w14:textId="77777777" w:rsidR="002458C4" w:rsidRDefault="002458C4" w:rsidP="007E75E0">
            <w:r>
              <w:t>OUI</w:t>
            </w:r>
          </w:p>
        </w:tc>
        <w:tc>
          <w:tcPr>
            <w:tcW w:w="845" w:type="dxa"/>
          </w:tcPr>
          <w:p w14:paraId="174C20AF" w14:textId="77777777" w:rsidR="002458C4" w:rsidRDefault="002458C4" w:rsidP="007E75E0">
            <w:r>
              <w:t xml:space="preserve">NON </w:t>
            </w:r>
          </w:p>
        </w:tc>
      </w:tr>
      <w:tr w:rsidR="002458C4" w14:paraId="502631E8" w14:textId="77777777" w:rsidTr="007E75E0">
        <w:tc>
          <w:tcPr>
            <w:tcW w:w="851" w:type="dxa"/>
          </w:tcPr>
          <w:p w14:paraId="220A4C41" w14:textId="77777777" w:rsidR="002458C4" w:rsidRDefault="002458C4" w:rsidP="007E75E0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001C1389" w14:textId="77777777" w:rsidR="002458C4" w:rsidRDefault="002458C4" w:rsidP="007E75E0">
            <w:pPr>
              <w:jc w:val="center"/>
            </w:pPr>
            <w:r>
              <w:sym w:font="Wingdings" w:char="F070"/>
            </w:r>
          </w:p>
        </w:tc>
      </w:tr>
    </w:tbl>
    <w:p w14:paraId="7EDD07DE" w14:textId="64556187" w:rsidR="002458C4" w:rsidRDefault="002458C4"/>
    <w:p w14:paraId="7A59EA9E" w14:textId="36E59EDC" w:rsidR="002458C4" w:rsidRPr="002458C4" w:rsidRDefault="002458C4" w:rsidP="002458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58C4">
        <w:rPr>
          <w:rFonts w:asciiTheme="minorHAnsi" w:hAnsiTheme="minorHAnsi" w:cstheme="minorHAnsi"/>
          <w:sz w:val="22"/>
          <w:szCs w:val="22"/>
        </w:rPr>
        <w:t xml:space="preserve">Alors qu’auparavant on sanctionnait systématiquement le dirigeant de l’entreprise en état de </w:t>
      </w:r>
      <w:r w:rsidRPr="002458C4">
        <w:rPr>
          <w:rFonts w:asciiTheme="minorHAnsi" w:hAnsiTheme="minorHAnsi" w:cstheme="minorHAnsi"/>
          <w:b/>
          <w:bCs/>
          <w:sz w:val="22"/>
          <w:szCs w:val="22"/>
        </w:rPr>
        <w:t>cessation des paiements</w:t>
      </w:r>
      <w:r w:rsidRPr="002458C4">
        <w:rPr>
          <w:rFonts w:asciiTheme="minorHAnsi" w:hAnsiTheme="minorHAnsi" w:cstheme="minorHAnsi"/>
          <w:sz w:val="22"/>
          <w:szCs w:val="22"/>
        </w:rPr>
        <w:t xml:space="preserve">, aujourd'hui on entend que les difficultés économiques et financières d’une entreprise peuvent être dues à d’autres facteurs que celui d’une mauvaise gestion. </w:t>
      </w:r>
    </w:p>
    <w:p w14:paraId="668AADE0" w14:textId="7EFF9B46" w:rsidR="002458C4" w:rsidRDefault="002458C4" w:rsidP="002458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458C4">
        <w:rPr>
          <w:rFonts w:asciiTheme="minorHAnsi" w:hAnsiTheme="minorHAnsi" w:cstheme="minorHAnsi"/>
          <w:sz w:val="22"/>
          <w:szCs w:val="22"/>
        </w:rPr>
        <w:t xml:space="preserve">Toutefois, il n’est pas exclu que le dirigeant ait une part de responsabilité dans l’ouverture d’une procédure collective à l’égard de son entreprise. Dans une telle hypothèse, plusieurs sanctions peuvent être prononcées à l’encontre du dirigeant fautif et notamment celle de la </w:t>
      </w:r>
      <w:r w:rsidRPr="002458C4">
        <w:rPr>
          <w:rFonts w:asciiTheme="minorHAnsi" w:hAnsiTheme="minorHAnsi" w:cstheme="minorHAnsi"/>
          <w:b/>
          <w:bCs/>
          <w:sz w:val="22"/>
          <w:szCs w:val="22"/>
        </w:rPr>
        <w:t>faillite personnelle</w:t>
      </w:r>
      <w:r w:rsidRPr="002458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F4BEFF" w14:textId="7182E9B4" w:rsidR="002458C4" w:rsidRPr="002458C4" w:rsidRDefault="002458C4" w:rsidP="002458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L’une des causes de la faillite personnelle étant de poursuivre </w:t>
      </w:r>
      <w:r w:rsidRPr="002458C4">
        <w:rPr>
          <w:rFonts w:asciiTheme="minorHAnsi" w:hAnsiTheme="minorHAnsi" w:cstheme="minorHAnsi"/>
          <w:sz w:val="22"/>
          <w:szCs w:val="22"/>
        </w:rPr>
        <w:t>une</w:t>
      </w:r>
      <w:r w:rsidRPr="002458C4">
        <w:rPr>
          <w:rFonts w:asciiTheme="minorHAnsi" w:hAnsiTheme="minorHAnsi" w:cstheme="minorHAnsi"/>
          <w:sz w:val="22"/>
          <w:szCs w:val="22"/>
        </w:rPr>
        <w:t xml:space="preserve"> exploitation déficitaire conduisant à la cessation des paiements de l’entreprise</w:t>
      </w:r>
      <w:r>
        <w:rPr>
          <w:rFonts w:asciiTheme="minorHAnsi" w:hAnsiTheme="minorHAnsi" w:cstheme="minorHAnsi"/>
          <w:sz w:val="22"/>
          <w:szCs w:val="22"/>
        </w:rPr>
        <w:t>, par exemple en ce plaçant pas dans une des situations énoncées à la question 6.</w:t>
      </w:r>
    </w:p>
    <w:p w14:paraId="04CB1C0C" w14:textId="4A8D4C39" w:rsidR="002458C4" w:rsidRDefault="002458C4" w:rsidP="002458C4">
      <w:r>
        <w:t xml:space="preserve">Q8 / si oui </w:t>
      </w:r>
      <w:r w:rsidR="00AD560B">
        <w:t xml:space="preserve">à la question 7 pensez-vous être dans la situation de </w:t>
      </w:r>
      <w:r w:rsidR="00AD560B" w:rsidRPr="002458C4">
        <w:rPr>
          <w:rFonts w:cstheme="minorHAnsi"/>
          <w:b/>
          <w:bCs/>
        </w:rPr>
        <w:t>faillite personnelle</w:t>
      </w:r>
      <w:r w:rsidR="00AD560B">
        <w:rPr>
          <w:rFonts w:cstheme="minorHAnsi"/>
          <w:b/>
          <w:bCs/>
        </w:rPr>
        <w:t xml:space="preserve"> </w:t>
      </w:r>
      <w:r w:rsidR="00AD560B" w:rsidRPr="00AD560B">
        <w:rPr>
          <w:rFonts w:cstheme="minorHAnsi"/>
        </w:rPr>
        <w:t>du fait unique de la situation sanitaire entre mars 20 et ce jour</w:t>
      </w:r>
      <w:r w:rsidR="00AD560B">
        <w:rPr>
          <w:rFonts w:cstheme="minorHAnsi"/>
          <w:b/>
          <w:bCs/>
        </w:rPr>
        <w:t xml:space="preserve"> </w:t>
      </w:r>
      <w:r w:rsidR="00AD560B">
        <w:t>?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845"/>
      </w:tblGrid>
      <w:tr w:rsidR="00AD560B" w14:paraId="02F67C8D" w14:textId="77777777" w:rsidTr="007E75E0">
        <w:tc>
          <w:tcPr>
            <w:tcW w:w="851" w:type="dxa"/>
          </w:tcPr>
          <w:p w14:paraId="3666572C" w14:textId="77777777" w:rsidR="00AD560B" w:rsidRDefault="00AD560B" w:rsidP="007E75E0">
            <w:r>
              <w:t>OUI</w:t>
            </w:r>
          </w:p>
        </w:tc>
        <w:tc>
          <w:tcPr>
            <w:tcW w:w="845" w:type="dxa"/>
          </w:tcPr>
          <w:p w14:paraId="0F2B15F8" w14:textId="77777777" w:rsidR="00AD560B" w:rsidRDefault="00AD560B" w:rsidP="007E75E0">
            <w:r>
              <w:t xml:space="preserve">NON </w:t>
            </w:r>
          </w:p>
        </w:tc>
      </w:tr>
      <w:tr w:rsidR="00AD560B" w14:paraId="492965FB" w14:textId="77777777" w:rsidTr="007E75E0">
        <w:tc>
          <w:tcPr>
            <w:tcW w:w="851" w:type="dxa"/>
          </w:tcPr>
          <w:p w14:paraId="4514DC34" w14:textId="77777777" w:rsidR="00AD560B" w:rsidRDefault="00AD560B" w:rsidP="007E75E0">
            <w:pPr>
              <w:jc w:val="center"/>
            </w:pPr>
            <w:r>
              <w:sym w:font="Wingdings" w:char="F070"/>
            </w:r>
          </w:p>
        </w:tc>
        <w:tc>
          <w:tcPr>
            <w:tcW w:w="845" w:type="dxa"/>
          </w:tcPr>
          <w:p w14:paraId="4C508C76" w14:textId="77777777" w:rsidR="00AD560B" w:rsidRDefault="00AD560B" w:rsidP="007E75E0">
            <w:pPr>
              <w:jc w:val="center"/>
            </w:pPr>
            <w:r>
              <w:sym w:font="Wingdings" w:char="F070"/>
            </w:r>
          </w:p>
        </w:tc>
      </w:tr>
    </w:tbl>
    <w:p w14:paraId="2EA317E3" w14:textId="553CEFAD" w:rsidR="002458C4" w:rsidRDefault="00AD560B">
      <w:r>
        <w:lastRenderedPageBreak/>
        <w:t>Commentaires libres si vous le désirez (ni insultes ni propos déplacés svp) :</w:t>
      </w:r>
    </w:p>
    <w:p w14:paraId="35EFF607" w14:textId="51BE371E" w:rsidR="00AD560B" w:rsidRDefault="00AD560B"/>
    <w:p w14:paraId="09556C2B" w14:textId="2D23612C" w:rsidR="00AD560B" w:rsidRDefault="00AD560B"/>
    <w:p w14:paraId="4153ADA0" w14:textId="4238A865" w:rsidR="00AD560B" w:rsidRDefault="00AD560B"/>
    <w:p w14:paraId="12A0F94B" w14:textId="44887A7A" w:rsidR="00AD560B" w:rsidRDefault="00AD560B"/>
    <w:p w14:paraId="42CF780E" w14:textId="2C3D93D8" w:rsidR="00AD560B" w:rsidRDefault="00AD560B"/>
    <w:p w14:paraId="515D8861" w14:textId="0C45D2F3" w:rsidR="00AD560B" w:rsidRDefault="00AD560B"/>
    <w:p w14:paraId="6DBA625B" w14:textId="225C3219" w:rsidR="00AD560B" w:rsidRDefault="00AD560B"/>
    <w:p w14:paraId="45FAB86E" w14:textId="3E823B83" w:rsidR="00AD560B" w:rsidRDefault="00AD560B"/>
    <w:p w14:paraId="2531EB7B" w14:textId="07238DD3" w:rsidR="00AD560B" w:rsidRDefault="00AD560B"/>
    <w:p w14:paraId="7A049DB5" w14:textId="1E232297" w:rsidR="00AD560B" w:rsidRDefault="00AD560B"/>
    <w:p w14:paraId="44F2BBD1" w14:textId="77777777" w:rsidR="00AD560B" w:rsidRDefault="00AD560B"/>
    <w:p w14:paraId="2DC8C127" w14:textId="77777777" w:rsidR="00AD560B" w:rsidRDefault="00AD560B"/>
    <w:sectPr w:rsidR="00AD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4B"/>
    <w:rsid w:val="000C2FE2"/>
    <w:rsid w:val="001001F9"/>
    <w:rsid w:val="002458C4"/>
    <w:rsid w:val="007256A9"/>
    <w:rsid w:val="007562D3"/>
    <w:rsid w:val="008614D7"/>
    <w:rsid w:val="00873176"/>
    <w:rsid w:val="00A31828"/>
    <w:rsid w:val="00AD560B"/>
    <w:rsid w:val="00B76ED1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CE80"/>
  <w15:chartTrackingRefBased/>
  <w15:docId w15:val="{C1FC9808-473C-4706-A481-E11F588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6ED1"/>
    <w:pPr>
      <w:keepNext/>
      <w:keepLines/>
      <w:framePr w:wrap="around" w:vAnchor="text" w:hAnchor="text" w:y="1"/>
      <w:spacing w:before="400" w:after="40" w:line="240" w:lineRule="auto"/>
      <w:outlineLvl w:val="0"/>
    </w:pPr>
    <w:rPr>
      <w:rFonts w:eastAsiaTheme="majorEastAsia" w:cstheme="majorBidi"/>
      <w:b/>
      <w:color w:val="0070C0"/>
      <w:sz w:val="28"/>
      <w:szCs w:val="36"/>
    </w:rPr>
  </w:style>
  <w:style w:type="paragraph" w:styleId="Titre2">
    <w:name w:val="heading 2"/>
    <w:basedOn w:val="Normal"/>
    <w:link w:val="Titre2Car"/>
    <w:uiPriority w:val="9"/>
    <w:qFormat/>
    <w:rsid w:val="00F05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6ED1"/>
    <w:rPr>
      <w:rFonts w:eastAsiaTheme="majorEastAsia" w:cstheme="majorBidi"/>
      <w:b/>
      <w:color w:val="0070C0"/>
      <w:sz w:val="28"/>
      <w:szCs w:val="36"/>
    </w:rPr>
  </w:style>
  <w:style w:type="table" w:styleId="Grilledutableau">
    <w:name w:val="Table Grid"/>
    <w:basedOn w:val="TableauNormal"/>
    <w:uiPriority w:val="39"/>
    <w:rsid w:val="00F0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52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Doll</dc:creator>
  <cp:keywords/>
  <dc:description/>
  <cp:lastModifiedBy>Thierry Doll</cp:lastModifiedBy>
  <cp:revision>1</cp:revision>
  <dcterms:created xsi:type="dcterms:W3CDTF">2022-02-12T14:32:00Z</dcterms:created>
  <dcterms:modified xsi:type="dcterms:W3CDTF">2022-02-12T15:22:00Z</dcterms:modified>
</cp:coreProperties>
</file>